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0A28B426" w:rsidR="00C37259" w:rsidRPr="00BA3988" w:rsidRDefault="00B46DFE" w:rsidP="00565D74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Colossians 1:1-8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–</w:t>
      </w:r>
      <w:r w:rsidR="00E73F5E" w:rsidRPr="00E73F5E">
        <w:rPr>
          <w:rFonts w:ascii="Segoe UI" w:hAnsi="Segoe UI" w:cs="Segoe UI"/>
          <w:b/>
          <w:bCs/>
          <w:color w:val="222222"/>
        </w:rPr>
        <w:t xml:space="preserve"> </w:t>
      </w:r>
      <w:r w:rsidR="000E3AF3">
        <w:rPr>
          <w:rFonts w:ascii="Segoe UI" w:hAnsi="Segoe UI" w:cs="Segoe UI"/>
          <w:b/>
          <w:bCs/>
          <w:color w:val="222222"/>
        </w:rPr>
        <w:t xml:space="preserve">Paul’s Introduction to </w:t>
      </w:r>
      <w:r w:rsidR="00455D86">
        <w:rPr>
          <w:rFonts w:ascii="Segoe UI" w:hAnsi="Segoe UI" w:cs="Segoe UI"/>
          <w:b/>
          <w:bCs/>
          <w:color w:val="222222"/>
        </w:rPr>
        <w:t>Colossians</w:t>
      </w:r>
      <w:r w:rsidR="00B34756">
        <w:rPr>
          <w:rFonts w:ascii="Segoe UI" w:hAnsi="Segoe UI" w:cs="Segoe UI"/>
          <w:b/>
          <w:bCs/>
          <w:color w:val="222222"/>
        </w:rPr>
        <w:t xml:space="preserve"> </w:t>
      </w:r>
    </w:p>
    <w:p w14:paraId="5CF5923A" w14:textId="1DC959F2" w:rsidR="0084057C" w:rsidRDefault="008F2DB6" w:rsidP="008F2DB6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8F2DB6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1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 xml:space="preserve">Paul, an apostle of Jesus Christ by the </w:t>
      </w:r>
      <w:r w:rsidRPr="008F2DB6">
        <w:rPr>
          <w:rFonts w:ascii="Segoe UI" w:hAnsi="Segoe UI" w:cs="Segoe UI"/>
          <w:b/>
          <w:bCs/>
          <w:color w:val="222222"/>
          <w:shd w:val="clear" w:color="auto" w:fill="FDF9F9"/>
        </w:rPr>
        <w:t>will</w:t>
      </w:r>
      <w:r w:rsidRPr="008F2DB6">
        <w:rPr>
          <w:rFonts w:ascii="Segoe UI" w:hAnsi="Segoe UI" w:cs="Segoe UI"/>
          <w:color w:val="222222"/>
          <w:shd w:val="clear" w:color="auto" w:fill="FDF9F9"/>
        </w:rPr>
        <w:t xml:space="preserve"> of God, and Timothy our brother, </w:t>
      </w:r>
      <w:hyperlink r:id="rId9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2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>To the saints and faithful brethren in Christ </w:t>
      </w:r>
      <w:r w:rsidRPr="008F2DB6">
        <w:rPr>
          <w:rFonts w:ascii="Segoe UI" w:hAnsi="Segoe UI" w:cs="Segoe UI"/>
          <w:i/>
          <w:iCs/>
          <w:color w:val="222222"/>
          <w:shd w:val="clear" w:color="auto" w:fill="FDF9F9"/>
        </w:rPr>
        <w:t>who are</w:t>
      </w:r>
      <w:r w:rsidRPr="008F2DB6">
        <w:rPr>
          <w:rFonts w:ascii="Segoe UI" w:hAnsi="Segoe UI" w:cs="Segoe UI"/>
          <w:color w:val="222222"/>
          <w:shd w:val="clear" w:color="auto" w:fill="FDF9F9"/>
        </w:rPr>
        <w:t xml:space="preserve"> at Colossae: Grace to you and peace from God our Father. </w:t>
      </w:r>
      <w:r w:rsidRPr="008F2DB6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0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3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>We give thanks to God, the Father of our Lord Jesus Christ, praying always for you, </w:t>
      </w:r>
      <w:hyperlink r:id="rId11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4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 xml:space="preserve">since we </w:t>
      </w:r>
      <w:r w:rsidRPr="008F2DB6">
        <w:rPr>
          <w:rFonts w:ascii="Segoe UI" w:hAnsi="Segoe UI" w:cs="Segoe UI"/>
          <w:b/>
          <w:bCs/>
          <w:color w:val="222222"/>
          <w:shd w:val="clear" w:color="auto" w:fill="FDF9F9"/>
        </w:rPr>
        <w:t>heard</w:t>
      </w:r>
      <w:r w:rsidRPr="008F2DB6">
        <w:rPr>
          <w:rFonts w:ascii="Segoe UI" w:hAnsi="Segoe UI" w:cs="Segoe UI"/>
          <w:color w:val="222222"/>
          <w:shd w:val="clear" w:color="auto" w:fill="FDF9F9"/>
        </w:rPr>
        <w:t xml:space="preserve"> of your faith in Christ Jesus and the love which you have for all the saints; </w:t>
      </w:r>
      <w:hyperlink r:id="rId12" w:history="1">
        <w:r w:rsidRPr="004D48AA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5</w:t>
        </w:r>
      </w:hyperlink>
      <w:r w:rsidRPr="004D48AA">
        <w:rPr>
          <w:rFonts w:ascii="Segoe UI" w:hAnsi="Segoe UI" w:cs="Segoe UI"/>
          <w:color w:val="222222"/>
          <w:shd w:val="clear" w:color="auto" w:fill="FFFF99"/>
        </w:rPr>
        <w:t xml:space="preserve">because of the hope </w:t>
      </w:r>
      <w:r w:rsidRPr="004D48AA">
        <w:rPr>
          <w:rFonts w:ascii="Segoe UI" w:hAnsi="Segoe UI" w:cs="Segoe UI"/>
          <w:b/>
          <w:bCs/>
          <w:color w:val="222222"/>
          <w:shd w:val="clear" w:color="auto" w:fill="FFFF99"/>
        </w:rPr>
        <w:t>laid up</w:t>
      </w:r>
      <w:r w:rsidRPr="004D48AA">
        <w:rPr>
          <w:rFonts w:ascii="Segoe UI" w:hAnsi="Segoe UI" w:cs="Segoe UI"/>
          <w:color w:val="222222"/>
          <w:shd w:val="clear" w:color="auto" w:fill="FFFF99"/>
        </w:rPr>
        <w:t xml:space="preserve"> for you in heaven, of which you previously heard in the word of truth, the gospel </w:t>
      </w:r>
      <w:hyperlink r:id="rId13" w:history="1">
        <w:r w:rsidRPr="004D48AA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6</w:t>
        </w:r>
      </w:hyperlink>
      <w:r w:rsidRPr="004D48AA">
        <w:rPr>
          <w:rFonts w:ascii="Segoe UI" w:hAnsi="Segoe UI" w:cs="Segoe UI"/>
          <w:color w:val="222222"/>
          <w:shd w:val="clear" w:color="auto" w:fill="FFFF00"/>
        </w:rPr>
        <w:t xml:space="preserve">which has come to you, just as in all the world also it is </w:t>
      </w:r>
      <w:r w:rsidRPr="004D48AA">
        <w:rPr>
          <w:rFonts w:ascii="Segoe UI" w:hAnsi="Segoe UI" w:cs="Segoe UI"/>
          <w:b/>
          <w:bCs/>
          <w:color w:val="222222"/>
          <w:shd w:val="clear" w:color="auto" w:fill="FFFF00"/>
        </w:rPr>
        <w:t>constantly</w:t>
      </w:r>
      <w:r w:rsidRPr="004D48AA">
        <w:rPr>
          <w:rFonts w:ascii="Segoe UI" w:hAnsi="Segoe UI" w:cs="Segoe UI"/>
          <w:color w:val="222222"/>
          <w:shd w:val="clear" w:color="auto" w:fill="FFFF00"/>
        </w:rPr>
        <w:t xml:space="preserve"> </w:t>
      </w:r>
      <w:r w:rsidRPr="004D48AA">
        <w:rPr>
          <w:rFonts w:ascii="Segoe UI" w:hAnsi="Segoe UI" w:cs="Segoe UI"/>
          <w:b/>
          <w:bCs/>
          <w:color w:val="222222"/>
          <w:shd w:val="clear" w:color="auto" w:fill="FFFF00"/>
        </w:rPr>
        <w:t>bearing fruit</w:t>
      </w:r>
      <w:r w:rsidRPr="004D48AA">
        <w:rPr>
          <w:rFonts w:ascii="Segoe UI" w:hAnsi="Segoe UI" w:cs="Segoe UI"/>
          <w:color w:val="222222"/>
          <w:shd w:val="clear" w:color="auto" w:fill="FFFF00"/>
        </w:rPr>
        <w:t xml:space="preserve"> and </w:t>
      </w:r>
      <w:r w:rsidRPr="004D48AA">
        <w:rPr>
          <w:rFonts w:ascii="Segoe UI" w:hAnsi="Segoe UI" w:cs="Segoe UI"/>
          <w:b/>
          <w:bCs/>
          <w:color w:val="222222"/>
          <w:shd w:val="clear" w:color="auto" w:fill="FFFF00"/>
        </w:rPr>
        <w:t>increasing</w:t>
      </w:r>
      <w:r w:rsidRPr="004D48AA">
        <w:rPr>
          <w:rFonts w:ascii="Segoe UI" w:hAnsi="Segoe UI" w:cs="Segoe UI"/>
          <w:color w:val="222222"/>
          <w:shd w:val="clear" w:color="auto" w:fill="FFFF00"/>
        </w:rPr>
        <w:t>, even as </w:t>
      </w:r>
      <w:r w:rsidRPr="004D48AA">
        <w:rPr>
          <w:rFonts w:ascii="Segoe UI" w:hAnsi="Segoe UI" w:cs="Segoe UI"/>
          <w:i/>
          <w:iCs/>
          <w:color w:val="222222"/>
          <w:shd w:val="clear" w:color="auto" w:fill="FFFF00"/>
        </w:rPr>
        <w:t>it has been doing</w:t>
      </w:r>
      <w:r w:rsidRPr="004D48AA">
        <w:rPr>
          <w:rFonts w:ascii="Segoe UI" w:hAnsi="Segoe UI" w:cs="Segoe UI"/>
          <w:color w:val="222222"/>
          <w:shd w:val="clear" w:color="auto" w:fill="FFFF00"/>
        </w:rPr>
        <w:t> in you also since the day you heard </w:t>
      </w:r>
      <w:r w:rsidRPr="004D48AA">
        <w:rPr>
          <w:rFonts w:ascii="Segoe UI" w:hAnsi="Segoe UI" w:cs="Segoe UI"/>
          <w:i/>
          <w:iCs/>
          <w:color w:val="222222"/>
          <w:shd w:val="clear" w:color="auto" w:fill="FFFF00"/>
        </w:rPr>
        <w:t>of it</w:t>
      </w:r>
      <w:r w:rsidRPr="004D48AA">
        <w:rPr>
          <w:rFonts w:ascii="Segoe UI" w:hAnsi="Segoe UI" w:cs="Segoe UI"/>
          <w:color w:val="222222"/>
          <w:shd w:val="clear" w:color="auto" w:fill="FFFF00"/>
        </w:rPr>
        <w:t> and understood the grace of God in truth; </w:t>
      </w:r>
      <w:hyperlink r:id="rId14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7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>just as you learned </w:t>
      </w:r>
      <w:r w:rsidRPr="008F2DB6">
        <w:rPr>
          <w:rFonts w:ascii="Segoe UI" w:hAnsi="Segoe UI" w:cs="Segoe UI"/>
          <w:i/>
          <w:iCs/>
          <w:color w:val="222222"/>
          <w:shd w:val="clear" w:color="auto" w:fill="FDF9F9"/>
        </w:rPr>
        <w:t>it</w:t>
      </w:r>
      <w:r w:rsidRPr="008F2DB6">
        <w:rPr>
          <w:rFonts w:ascii="Segoe UI" w:hAnsi="Segoe UI" w:cs="Segoe UI"/>
          <w:color w:val="222222"/>
          <w:shd w:val="clear" w:color="auto" w:fill="FDF9F9"/>
        </w:rPr>
        <w:t xml:space="preserve"> from Epaphras, our beloved </w:t>
      </w:r>
      <w:r w:rsidRPr="008F2DB6">
        <w:rPr>
          <w:rFonts w:ascii="Segoe UI" w:hAnsi="Segoe UI" w:cs="Segoe UI"/>
          <w:b/>
          <w:bCs/>
          <w:color w:val="222222"/>
          <w:shd w:val="clear" w:color="auto" w:fill="FDF9F9"/>
        </w:rPr>
        <w:t>fellow bond-servant</w:t>
      </w:r>
      <w:r w:rsidRPr="008F2DB6">
        <w:rPr>
          <w:rFonts w:ascii="Segoe UI" w:hAnsi="Segoe UI" w:cs="Segoe UI"/>
          <w:color w:val="222222"/>
          <w:shd w:val="clear" w:color="auto" w:fill="FDF9F9"/>
        </w:rPr>
        <w:t>, who is a faithful servant of Christ on our behalf, </w:t>
      </w:r>
      <w:hyperlink r:id="rId15" w:history="1">
        <w:r w:rsidRPr="008F2DB6">
          <w:rPr>
            <w:rStyle w:val="Hyperlink"/>
            <w:rFonts w:ascii="Segoe UI" w:hAnsi="Segoe UI" w:cs="Segoe UI"/>
            <w:b/>
            <w:bCs/>
            <w:shd w:val="clear" w:color="auto" w:fill="FDF9F9"/>
          </w:rPr>
          <w:t>8</w:t>
        </w:r>
      </w:hyperlink>
      <w:r w:rsidRPr="008F2DB6">
        <w:rPr>
          <w:rFonts w:ascii="Segoe UI" w:hAnsi="Segoe UI" w:cs="Segoe UI"/>
          <w:color w:val="222222"/>
          <w:shd w:val="clear" w:color="auto" w:fill="FDF9F9"/>
        </w:rPr>
        <w:t>and he also informed us of your love in the Spirit.</w:t>
      </w:r>
      <w:r w:rsidR="007624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37C48A26" w14:textId="0F5E48E3" w:rsidR="00F75E3D" w:rsidRPr="005A6B16" w:rsidRDefault="00B55398" w:rsidP="005A6B16">
      <w:pPr>
        <w:pStyle w:val="Heading5"/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will</w:t>
      </w:r>
    </w:p>
    <w:p w14:paraId="3804588A" w14:textId="6080AD88" w:rsidR="001C6793" w:rsidRPr="001C6793" w:rsidRDefault="006F790D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θέλημ</w:t>
      </w:r>
      <w:proofErr w:type="spellEnd"/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theléma</w:t>
      </w:r>
      <w:proofErr w:type="spellEnd"/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6" w:history="1">
        <w:r w:rsidRPr="006F790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determination, choice, purpose, decree, volition, inclination — desire, pleasure, will – </w:t>
      </w:r>
      <w:hyperlink r:id="rId17" w:history="1">
        <w:r w:rsidRPr="006F790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5:30</w:t>
        </w:r>
      </w:hyperlink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8" w:history="1">
        <w:r w:rsidRPr="006F790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6:38-39</w:t>
        </w:r>
      </w:hyperlink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9" w:history="1">
        <w:r w:rsidRPr="006F790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12:2</w:t>
        </w:r>
      </w:hyperlink>
      <w:r w:rsidRPr="006F790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0B969A88" w14:textId="652FA5D8" w:rsidR="00F75E3D" w:rsidRPr="00F65B4F" w:rsidRDefault="006F790D" w:rsidP="00F65B4F">
      <w:pPr>
        <w:pStyle w:val="Heading5"/>
        <w:rPr>
          <w:rStyle w:val="Strong"/>
          <w:rFonts w:ascii="Segoe UI" w:hAnsi="Segoe UI" w:cs="Segoe UI"/>
          <w:b/>
          <w:bCs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heard</w:t>
      </w:r>
    </w:p>
    <w:p w14:paraId="2BB2F7E6" w14:textId="3DB2A6A2" w:rsidR="00F75E3D" w:rsidRPr="00FB512B" w:rsidRDefault="00074F9D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ἀκούω</w:t>
      </w:r>
      <w:proofErr w:type="spellEnd"/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akouó</w:t>
      </w:r>
      <w:proofErr w:type="spellEnd"/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0" w:history="1">
        <w:r w:rsidRPr="00074F9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properly, to hear (listen); (figuratively) to hear God’s voice – </w:t>
      </w:r>
      <w:hyperlink r:id="rId21" w:history="1">
        <w:r w:rsidRPr="00074F9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7:24</w:t>
        </w:r>
      </w:hyperlink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2" w:history="1">
        <w:r w:rsidRPr="00074F9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6:45</w:t>
        </w:r>
      </w:hyperlink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3" w:history="1">
        <w:r w:rsidRPr="00074F9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1:15</w:t>
        </w:r>
      </w:hyperlink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4" w:history="1">
        <w:r w:rsidRPr="00074F9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2:1</w:t>
        </w:r>
      </w:hyperlink>
      <w:r w:rsidRPr="00074F9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B4BCB78" w14:textId="0E294760" w:rsidR="00A65054" w:rsidRPr="0095590A" w:rsidRDefault="00074F9D" w:rsidP="00C71DD5">
      <w:pPr>
        <w:pStyle w:val="Heading5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laid up</w:t>
      </w:r>
    </w:p>
    <w:p w14:paraId="35C99449" w14:textId="7E7D2080" w:rsidR="00A65054" w:rsidRPr="0035398A" w:rsidRDefault="006A7229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(ἀπ</w:t>
      </w:r>
      <w:proofErr w:type="spellStart"/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όκειμ</w:t>
      </w:r>
      <w:proofErr w:type="spellEnd"/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αι – Greek) – </w:t>
      </w:r>
      <w:proofErr w:type="spellStart"/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apokeimai</w:t>
      </w:r>
      <w:proofErr w:type="spellEnd"/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5" w:history="1">
        <w:r w:rsidRPr="006A722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be reserved; figuratively, to await, to be appointed, (be) laid up – </w:t>
      </w:r>
      <w:hyperlink r:id="rId26" w:history="1">
        <w:r w:rsidRPr="006A722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4:8</w:t>
        </w:r>
      </w:hyperlink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7" w:history="1">
        <w:r w:rsidRPr="006A722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Heb 9:27</w:t>
        </w:r>
      </w:hyperlink>
      <w:r w:rsidRPr="006A722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4E191F4F" w14:textId="597463A9" w:rsidR="00FC6247" w:rsidRPr="008C29FB" w:rsidRDefault="006A7229" w:rsidP="00FC6247">
      <w:pPr>
        <w:pStyle w:val="Heading5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constantly</w:t>
      </w:r>
    </w:p>
    <w:p w14:paraId="34D2EC59" w14:textId="6538983E" w:rsidR="00FC6247" w:rsidRDefault="00982E77" w:rsidP="00FC624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982E7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Added by the translators to show the continuous nature of the two present participle</w:t>
      </w:r>
      <w:r w:rsidR="00CF337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-</w:t>
      </w:r>
      <w:r w:rsidRPr="00982E7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middle voice verbs that follow.</w:t>
      </w:r>
    </w:p>
    <w:p w14:paraId="7AFA738A" w14:textId="6C278E2E" w:rsidR="001105BD" w:rsidRPr="00E271FA" w:rsidRDefault="00982E77" w:rsidP="001105BD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bearing fruit</w:t>
      </w:r>
    </w:p>
    <w:p w14:paraId="752F6ED0" w14:textId="7F52ED86" w:rsidR="001105BD" w:rsidRDefault="004C737D" w:rsidP="001105B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(καρπ</w:t>
      </w:r>
      <w:proofErr w:type="spellStart"/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οφορέω</w:t>
      </w:r>
      <w:proofErr w:type="spellEnd"/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karpophoreó</w:t>
      </w:r>
      <w:proofErr w:type="spellEnd"/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8" w:history="1">
        <w:r w:rsidRPr="004C737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be fertile, to bear, to bring forth fruit, present participle middle – </w:t>
      </w:r>
      <w:hyperlink r:id="rId29" w:history="1">
        <w:r w:rsidRPr="004C737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13:23</w:t>
        </w:r>
      </w:hyperlink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0" w:history="1">
        <w:r w:rsidRPr="004C737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Mark 4:28</w:t>
        </w:r>
      </w:hyperlink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1" w:history="1">
        <w:r w:rsidRPr="004C737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7:4</w:t>
        </w:r>
      </w:hyperlink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2" w:history="1">
        <w:r w:rsidRPr="004C737D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1:10</w:t>
        </w:r>
      </w:hyperlink>
      <w:r w:rsidRPr="004C73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CF5BF6B" w14:textId="211CD254" w:rsidR="004C737D" w:rsidRPr="00E271FA" w:rsidRDefault="004C737D" w:rsidP="004C737D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lastRenderedPageBreak/>
        <w:t>increasing</w:t>
      </w:r>
    </w:p>
    <w:p w14:paraId="3ABD43D6" w14:textId="3EBB18E9" w:rsidR="004C737D" w:rsidRDefault="00A55DFC" w:rsidP="004C737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(α</w:t>
      </w:r>
      <w:proofErr w:type="spellStart"/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ὐξάνω</w:t>
      </w:r>
      <w:proofErr w:type="spellEnd"/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auxanó</w:t>
      </w:r>
      <w:proofErr w:type="spellEnd"/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3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a prolonged form of a primary verb; to grow (“wax”), to enlarge (literal or figurative), grow (up), (give the) increase – </w:t>
      </w:r>
      <w:hyperlink r:id="rId34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6:28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5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3:30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Acts 6:7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7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3:6-7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8" w:history="1">
        <w:r w:rsidRPr="00A55DFC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9:10</w:t>
        </w:r>
      </w:hyperlink>
      <w:r w:rsidRPr="00A55DF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F2C5CCD" w14:textId="3ADB1D44" w:rsidR="00F73350" w:rsidRPr="00E271FA" w:rsidRDefault="00A55DFC" w:rsidP="00F7335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>
        <w:rPr>
          <w:rFonts w:ascii="Segoe UI" w:hAnsi="Segoe UI" w:cs="Segoe UI"/>
          <w:color w:val="222222"/>
          <w:sz w:val="24"/>
          <w:szCs w:val="24"/>
        </w:rPr>
        <w:t>fellow bond servant</w:t>
      </w:r>
    </w:p>
    <w:p w14:paraId="1EBCDEE2" w14:textId="163AAF85" w:rsidR="001105BD" w:rsidRDefault="00A428B0" w:rsidP="00F7335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σύνδουλος</w:t>
      </w:r>
      <w:proofErr w:type="spellEnd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sundoulos</w:t>
      </w:r>
      <w:proofErr w:type="spellEnd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9" w:history="1">
        <w:r w:rsidRPr="00A428B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From sun and </w:t>
      </w:r>
      <w:proofErr w:type="spellStart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doulos</w:t>
      </w:r>
      <w:proofErr w:type="spellEnd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; a co-slave, i.e. Servitor or ministrant of the same master (human or divine), </w:t>
      </w:r>
      <w:proofErr w:type="spellStart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fellowservant</w:t>
      </w:r>
      <w:proofErr w:type="spellEnd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. It expresses the bond of those who serve under the same Master. While </w:t>
      </w:r>
      <w:proofErr w:type="spellStart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doulos</w:t>
      </w:r>
      <w:proofErr w:type="spellEnd"/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already speaks of whole-life ownership, the prefix syn (“with”) adds the dimension of shared identity and mutual accountability – </w:t>
      </w:r>
      <w:hyperlink r:id="rId40" w:history="1">
        <w:r w:rsidRPr="00A428B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4:7</w:t>
        </w:r>
      </w:hyperlink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1" w:history="1">
        <w:r w:rsidRPr="00A428B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Matt 24:49-50</w:t>
        </w:r>
      </w:hyperlink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2" w:history="1">
        <w:r w:rsidRPr="00A428B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Rev 6:11</w:t>
        </w:r>
      </w:hyperlink>
      <w:r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36C8454D" w14:textId="77777777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499B26DD" w14:textId="19F3942E" w:rsidR="009D35E9" w:rsidRDefault="00FF73DF">
      <w:pPr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F73D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A428B0"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The role of the Holy Spirit in the flow of God’s grace into our lives –</w:t>
      </w:r>
      <w:r w:rsidR="00FA5FB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</w:t>
      </w:r>
      <w:r w:rsidR="00FA5FB5">
        <w:rPr>
          <w:noProof/>
        </w:rPr>
        <w:drawing>
          <wp:inline distT="0" distB="0" distL="0" distR="0" wp14:anchorId="2483111D" wp14:editId="48674292">
            <wp:extent cx="6648450" cy="3524250"/>
            <wp:effectExtent l="0" t="0" r="0" b="0"/>
            <wp:docPr id="1275703965" name="Picture 1" descr="Diagram of a diagram of the holy spir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3965" name="Picture 1" descr="Diagram of a diagram of the holy spir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3D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 xml:space="preserve">▪︎ </w:t>
      </w:r>
      <w:r w:rsidR="00FA5FB5" w:rsidRPr="00FA5FB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Indwelling Spirit – </w:t>
      </w:r>
      <w:hyperlink r:id="rId44" w:history="1">
        <w:r w:rsidR="00FA5FB5" w:rsidRPr="00FA5FB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8:6</w:t>
        </w:r>
      </w:hyperlink>
      <w:r w:rsidR="00FA5FB5" w:rsidRPr="00FA5FB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5" w:history="1">
        <w:r w:rsidR="00FA5FB5" w:rsidRPr="00FA5FB5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9</w:t>
        </w:r>
      </w:hyperlink>
      <w:r w:rsidR="00FA5FB5" w:rsidRPr="00FA5FB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Pr="00FF73D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 xml:space="preserve">▪︎ </w:t>
      </w:r>
      <w:r w:rsidR="00666D28" w:rsidRPr="00666D2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Abide in Christ – </w:t>
      </w:r>
      <w:hyperlink r:id="rId46" w:history="1">
        <w:r w:rsidR="00666D28" w:rsidRPr="00666D2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John 15:1-2</w:t>
        </w:r>
      </w:hyperlink>
      <w:r w:rsidR="00666D28" w:rsidRPr="00666D2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7" w:history="1">
        <w:r w:rsidR="00666D28" w:rsidRPr="00666D2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</w:t>
        </w:r>
      </w:hyperlink>
      <w:r w:rsidR="00666D28" w:rsidRPr="00666D2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48" w:history="1">
        <w:r w:rsidR="00666D28" w:rsidRPr="00666D28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5</w:t>
        </w:r>
      </w:hyperlink>
      <w:r w:rsidR="00666D28" w:rsidRPr="00666D28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29CED17" w14:textId="77777777" w:rsidR="00FF73DF" w:rsidRDefault="00FF73DF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3506AC23" w:rsidR="00303FCD" w:rsidRPr="00E1547E" w:rsidRDefault="00F84D2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 xml:space="preserve">Download questions to Word document (click here). Enter your answers, then meet with some friends to </w:t>
      </w:r>
      <w:proofErr w:type="gramStart"/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discuss</w:t>
      </w:r>
      <w:proofErr w:type="gramEnd"/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. You can also compare your answers to mine for a virtual discussion… to return… </w:t>
      </w:r>
      <w:r w:rsidRPr="00E1547E">
        <w:rPr>
          <w:rFonts w:ascii="Segoe UI" w:hAnsi="Segoe UI" w:cs="Segoe UI"/>
          <w:sz w:val="24"/>
          <w:szCs w:val="24"/>
          <w:shd w:val="clear" w:color="auto" w:fill="FAFAFA"/>
        </w:rPr>
        <w:t>back</w:t>
      </w:r>
      <w:r w:rsidR="00A03335" w:rsidRPr="00E1547E">
        <w:rPr>
          <w:rFonts w:ascii="Segoe UI" w:hAnsi="Segoe UI" w:cs="Segoe UI"/>
          <w:sz w:val="24"/>
          <w:szCs w:val="24"/>
          <w:shd w:val="clear" w:color="auto" w:fill="FAFAFA"/>
        </w:rPr>
        <w:t>.</w:t>
      </w:r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7F8382ED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lastRenderedPageBreak/>
        <w:t>1. </w:t>
      </w:r>
      <w:r w:rsidR="00F75587" w:rsidRPr="00F7558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was Paul’s attitude like when he claimed that it was the will of God that caused him to write this letter to the Colossians?</w:t>
      </w:r>
    </w:p>
    <w:p w14:paraId="47184F61" w14:textId="77777777" w:rsidR="007F382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5FB34DA" w14:textId="6BCA3320" w:rsidR="00E12F2E" w:rsidRPr="005F25D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5BC4207" w14:textId="0EA163F1" w:rsidR="00E1547E" w:rsidRPr="00855284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DC78BF" w:rsidRPr="00DC78B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does God fulfill Paul’s request for grace and peace in the last part of </w:t>
      </w:r>
      <w:hyperlink r:id="rId49" w:history="1">
        <w:r w:rsidR="00DC78BF" w:rsidRPr="00DC78BF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1:2</w:t>
        </w:r>
      </w:hyperlink>
      <w:r w:rsidR="00DC78BF" w:rsidRPr="00DC78B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? Note also the illustration under cross references.</w:t>
      </w:r>
    </w:p>
    <w:p w14:paraId="034F1AD4" w14:textId="77777777" w:rsidR="007F3825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164B157" w14:textId="06BF295D" w:rsidR="00E12F2E" w:rsidRPr="008636A7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F1C82AF" w14:textId="77777777" w:rsidR="00E12F2E" w:rsidRDefault="00E12F2E" w:rsidP="00E12F2E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color w:val="222222"/>
          <w:sz w:val="24"/>
          <w:szCs w:val="24"/>
        </w:rPr>
      </w:pPr>
    </w:p>
    <w:p w14:paraId="0AF85FBA" w14:textId="473055B8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3C441C" w:rsidRPr="003C441C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did Paul know about the true condition of the Christians in Colossae?</w:t>
      </w:r>
    </w:p>
    <w:p w14:paraId="5054214F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492A1E0" w14:textId="5E0FEBB6" w:rsidR="005E5285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66969AE3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BE2F4D" w:rsidRPr="00BE2F4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phrases or words indicate that these people have truly come into a lasting relationship with Christ?</w:t>
      </w:r>
    </w:p>
    <w:p w14:paraId="5DEFE814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8C35D95" w14:textId="57A734A9" w:rsidR="00E12F2E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1D3321FD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B22141" w:rsidRPr="00B2214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does the concept of “fellow bond servant” bring to you</w:t>
      </w:r>
      <w:r w:rsidR="00A9002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r</w:t>
      </w:r>
      <w:r w:rsidR="00B22141" w:rsidRPr="00B2214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mind as you consider life in the Body of Christ?</w:t>
      </w:r>
    </w:p>
    <w:p w14:paraId="2E05F37A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55B9B5C4" w14:textId="355A5E98" w:rsidR="00FC69D1" w:rsidRPr="00E85F14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31E0F2AF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C971DA5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BAA5BC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02ACE9F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66F014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91960D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50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51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3C6D"/>
    <w:rsid w:val="000155F3"/>
    <w:rsid w:val="00015F9F"/>
    <w:rsid w:val="000443CC"/>
    <w:rsid w:val="00047FCA"/>
    <w:rsid w:val="000547BD"/>
    <w:rsid w:val="00060C76"/>
    <w:rsid w:val="00074F9D"/>
    <w:rsid w:val="00075BF9"/>
    <w:rsid w:val="00076339"/>
    <w:rsid w:val="0008099E"/>
    <w:rsid w:val="0009397C"/>
    <w:rsid w:val="000A0D79"/>
    <w:rsid w:val="000B239B"/>
    <w:rsid w:val="000B4723"/>
    <w:rsid w:val="000B77A2"/>
    <w:rsid w:val="000C5E22"/>
    <w:rsid w:val="000E3AF3"/>
    <w:rsid w:val="000F4AE5"/>
    <w:rsid w:val="00102A68"/>
    <w:rsid w:val="00102DB7"/>
    <w:rsid w:val="00104E22"/>
    <w:rsid w:val="001065D7"/>
    <w:rsid w:val="001078A9"/>
    <w:rsid w:val="001105BD"/>
    <w:rsid w:val="00110D8F"/>
    <w:rsid w:val="001153A9"/>
    <w:rsid w:val="00120CE1"/>
    <w:rsid w:val="00125E86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746B5"/>
    <w:rsid w:val="00176399"/>
    <w:rsid w:val="001802D0"/>
    <w:rsid w:val="00187B40"/>
    <w:rsid w:val="001916DA"/>
    <w:rsid w:val="001934D9"/>
    <w:rsid w:val="00194C35"/>
    <w:rsid w:val="001A382C"/>
    <w:rsid w:val="001A3BDF"/>
    <w:rsid w:val="001B0895"/>
    <w:rsid w:val="001B15EF"/>
    <w:rsid w:val="001B2DBA"/>
    <w:rsid w:val="001B36D6"/>
    <w:rsid w:val="001B7F7F"/>
    <w:rsid w:val="001C0D85"/>
    <w:rsid w:val="001C6793"/>
    <w:rsid w:val="001D2B83"/>
    <w:rsid w:val="001E0F68"/>
    <w:rsid w:val="001E2619"/>
    <w:rsid w:val="001F1BE1"/>
    <w:rsid w:val="00207B55"/>
    <w:rsid w:val="00224567"/>
    <w:rsid w:val="00243041"/>
    <w:rsid w:val="002504FB"/>
    <w:rsid w:val="00250DA3"/>
    <w:rsid w:val="002635AE"/>
    <w:rsid w:val="0026773F"/>
    <w:rsid w:val="002677A3"/>
    <w:rsid w:val="00267A73"/>
    <w:rsid w:val="0027618D"/>
    <w:rsid w:val="00276239"/>
    <w:rsid w:val="00281CCA"/>
    <w:rsid w:val="0028293C"/>
    <w:rsid w:val="0028514A"/>
    <w:rsid w:val="00296DDA"/>
    <w:rsid w:val="002A29BC"/>
    <w:rsid w:val="002A46FC"/>
    <w:rsid w:val="002B1B56"/>
    <w:rsid w:val="002C29BC"/>
    <w:rsid w:val="002C5FAC"/>
    <w:rsid w:val="002D6A6B"/>
    <w:rsid w:val="002E1B9F"/>
    <w:rsid w:val="002E676C"/>
    <w:rsid w:val="002F05DD"/>
    <w:rsid w:val="002F140C"/>
    <w:rsid w:val="00303FCD"/>
    <w:rsid w:val="0031290A"/>
    <w:rsid w:val="00312AD7"/>
    <w:rsid w:val="00313CBE"/>
    <w:rsid w:val="00316FAF"/>
    <w:rsid w:val="0032339A"/>
    <w:rsid w:val="00325172"/>
    <w:rsid w:val="00331987"/>
    <w:rsid w:val="00331A39"/>
    <w:rsid w:val="00332B16"/>
    <w:rsid w:val="00346A53"/>
    <w:rsid w:val="0035148E"/>
    <w:rsid w:val="0035398A"/>
    <w:rsid w:val="003619DC"/>
    <w:rsid w:val="00367E89"/>
    <w:rsid w:val="0037050B"/>
    <w:rsid w:val="003817BF"/>
    <w:rsid w:val="0038189C"/>
    <w:rsid w:val="00384B09"/>
    <w:rsid w:val="00385C3E"/>
    <w:rsid w:val="00386C76"/>
    <w:rsid w:val="00390591"/>
    <w:rsid w:val="00394A6E"/>
    <w:rsid w:val="00395EDE"/>
    <w:rsid w:val="003B13DA"/>
    <w:rsid w:val="003B62AC"/>
    <w:rsid w:val="003C441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20F4D"/>
    <w:rsid w:val="00422C03"/>
    <w:rsid w:val="00427C7A"/>
    <w:rsid w:val="00427F69"/>
    <w:rsid w:val="00427FBE"/>
    <w:rsid w:val="004307E7"/>
    <w:rsid w:val="00440165"/>
    <w:rsid w:val="00447592"/>
    <w:rsid w:val="00451FD5"/>
    <w:rsid w:val="00454BAB"/>
    <w:rsid w:val="00455D86"/>
    <w:rsid w:val="00463EBB"/>
    <w:rsid w:val="00467D65"/>
    <w:rsid w:val="004733EF"/>
    <w:rsid w:val="00486FBF"/>
    <w:rsid w:val="004A1809"/>
    <w:rsid w:val="004A1D34"/>
    <w:rsid w:val="004A2ED2"/>
    <w:rsid w:val="004A4E2F"/>
    <w:rsid w:val="004B0D1F"/>
    <w:rsid w:val="004B0FB3"/>
    <w:rsid w:val="004B32B1"/>
    <w:rsid w:val="004B5071"/>
    <w:rsid w:val="004C737D"/>
    <w:rsid w:val="004D3BB3"/>
    <w:rsid w:val="004D48AA"/>
    <w:rsid w:val="004D4CC0"/>
    <w:rsid w:val="004E0ED6"/>
    <w:rsid w:val="004E5D55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65D74"/>
    <w:rsid w:val="00572239"/>
    <w:rsid w:val="005725AD"/>
    <w:rsid w:val="00572FC3"/>
    <w:rsid w:val="00574D1F"/>
    <w:rsid w:val="005963E9"/>
    <w:rsid w:val="005A3833"/>
    <w:rsid w:val="005A39ED"/>
    <w:rsid w:val="005A67C8"/>
    <w:rsid w:val="005A6B16"/>
    <w:rsid w:val="005B1201"/>
    <w:rsid w:val="005C1C20"/>
    <w:rsid w:val="005E3E1B"/>
    <w:rsid w:val="005E5285"/>
    <w:rsid w:val="005E77A5"/>
    <w:rsid w:val="005F04F2"/>
    <w:rsid w:val="005F25D5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60F1B"/>
    <w:rsid w:val="00661594"/>
    <w:rsid w:val="00666A26"/>
    <w:rsid w:val="00666C6B"/>
    <w:rsid w:val="00666D28"/>
    <w:rsid w:val="00675547"/>
    <w:rsid w:val="006758DE"/>
    <w:rsid w:val="0069792F"/>
    <w:rsid w:val="006A0AF6"/>
    <w:rsid w:val="006A7229"/>
    <w:rsid w:val="006C0A57"/>
    <w:rsid w:val="006D079C"/>
    <w:rsid w:val="006D0E49"/>
    <w:rsid w:val="006D471B"/>
    <w:rsid w:val="006D54E2"/>
    <w:rsid w:val="006E3635"/>
    <w:rsid w:val="006E4956"/>
    <w:rsid w:val="006F4081"/>
    <w:rsid w:val="006F723A"/>
    <w:rsid w:val="006F790D"/>
    <w:rsid w:val="00703366"/>
    <w:rsid w:val="0070495F"/>
    <w:rsid w:val="00710144"/>
    <w:rsid w:val="007150A2"/>
    <w:rsid w:val="007152C2"/>
    <w:rsid w:val="007162F5"/>
    <w:rsid w:val="00722535"/>
    <w:rsid w:val="00731546"/>
    <w:rsid w:val="007363A9"/>
    <w:rsid w:val="00762433"/>
    <w:rsid w:val="00773DC4"/>
    <w:rsid w:val="007741B2"/>
    <w:rsid w:val="007745AD"/>
    <w:rsid w:val="00774696"/>
    <w:rsid w:val="0077542F"/>
    <w:rsid w:val="007758A2"/>
    <w:rsid w:val="00780C74"/>
    <w:rsid w:val="00780D3A"/>
    <w:rsid w:val="007964F1"/>
    <w:rsid w:val="007A5A9F"/>
    <w:rsid w:val="007A6B90"/>
    <w:rsid w:val="007B316D"/>
    <w:rsid w:val="007B42FD"/>
    <w:rsid w:val="007B4DE4"/>
    <w:rsid w:val="007C3D03"/>
    <w:rsid w:val="007D59C2"/>
    <w:rsid w:val="007E1862"/>
    <w:rsid w:val="007E1AC4"/>
    <w:rsid w:val="007F0A25"/>
    <w:rsid w:val="007F1D86"/>
    <w:rsid w:val="007F3825"/>
    <w:rsid w:val="008022E1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73EC5"/>
    <w:rsid w:val="00875EE1"/>
    <w:rsid w:val="0087771C"/>
    <w:rsid w:val="0089036E"/>
    <w:rsid w:val="008912DE"/>
    <w:rsid w:val="00896486"/>
    <w:rsid w:val="008A56FB"/>
    <w:rsid w:val="008B7285"/>
    <w:rsid w:val="008C29FB"/>
    <w:rsid w:val="008C3011"/>
    <w:rsid w:val="008D26BC"/>
    <w:rsid w:val="008D2FFE"/>
    <w:rsid w:val="008E0355"/>
    <w:rsid w:val="008E146F"/>
    <w:rsid w:val="008E443F"/>
    <w:rsid w:val="008F2DB6"/>
    <w:rsid w:val="008F3070"/>
    <w:rsid w:val="008F33DC"/>
    <w:rsid w:val="008F6402"/>
    <w:rsid w:val="009033DC"/>
    <w:rsid w:val="009043D4"/>
    <w:rsid w:val="00905915"/>
    <w:rsid w:val="00906310"/>
    <w:rsid w:val="00907C7F"/>
    <w:rsid w:val="00910FBC"/>
    <w:rsid w:val="00921AFD"/>
    <w:rsid w:val="00932665"/>
    <w:rsid w:val="009500B7"/>
    <w:rsid w:val="0095379E"/>
    <w:rsid w:val="0095590A"/>
    <w:rsid w:val="00956061"/>
    <w:rsid w:val="009618B3"/>
    <w:rsid w:val="00965DFB"/>
    <w:rsid w:val="00967F16"/>
    <w:rsid w:val="00970BEB"/>
    <w:rsid w:val="00982E77"/>
    <w:rsid w:val="009947FC"/>
    <w:rsid w:val="00997474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2142F"/>
    <w:rsid w:val="00A22F67"/>
    <w:rsid w:val="00A2344A"/>
    <w:rsid w:val="00A25882"/>
    <w:rsid w:val="00A33A21"/>
    <w:rsid w:val="00A428B0"/>
    <w:rsid w:val="00A55DFC"/>
    <w:rsid w:val="00A55FE2"/>
    <w:rsid w:val="00A61556"/>
    <w:rsid w:val="00A65054"/>
    <w:rsid w:val="00A72DAD"/>
    <w:rsid w:val="00A744A4"/>
    <w:rsid w:val="00A84761"/>
    <w:rsid w:val="00A85021"/>
    <w:rsid w:val="00A90021"/>
    <w:rsid w:val="00A9308E"/>
    <w:rsid w:val="00A94D7F"/>
    <w:rsid w:val="00AA48AE"/>
    <w:rsid w:val="00AA5C38"/>
    <w:rsid w:val="00AA6456"/>
    <w:rsid w:val="00AA7CC1"/>
    <w:rsid w:val="00AB73F0"/>
    <w:rsid w:val="00AC066F"/>
    <w:rsid w:val="00AC7ABA"/>
    <w:rsid w:val="00AD434E"/>
    <w:rsid w:val="00AE7919"/>
    <w:rsid w:val="00AF260A"/>
    <w:rsid w:val="00AF3B78"/>
    <w:rsid w:val="00AF43DA"/>
    <w:rsid w:val="00B00EF0"/>
    <w:rsid w:val="00B017CE"/>
    <w:rsid w:val="00B143F9"/>
    <w:rsid w:val="00B22141"/>
    <w:rsid w:val="00B27ECE"/>
    <w:rsid w:val="00B339F8"/>
    <w:rsid w:val="00B34756"/>
    <w:rsid w:val="00B4118A"/>
    <w:rsid w:val="00B430DB"/>
    <w:rsid w:val="00B44A9A"/>
    <w:rsid w:val="00B46DFE"/>
    <w:rsid w:val="00B53DEA"/>
    <w:rsid w:val="00B54427"/>
    <w:rsid w:val="00B55398"/>
    <w:rsid w:val="00B64AC2"/>
    <w:rsid w:val="00B65DAB"/>
    <w:rsid w:val="00B72238"/>
    <w:rsid w:val="00B762A6"/>
    <w:rsid w:val="00B832E1"/>
    <w:rsid w:val="00B8362C"/>
    <w:rsid w:val="00B84D38"/>
    <w:rsid w:val="00B9128A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2F4D"/>
    <w:rsid w:val="00BE5209"/>
    <w:rsid w:val="00BE59B1"/>
    <w:rsid w:val="00BF0F34"/>
    <w:rsid w:val="00BF2F0B"/>
    <w:rsid w:val="00BF2FB9"/>
    <w:rsid w:val="00C11AF2"/>
    <w:rsid w:val="00C12522"/>
    <w:rsid w:val="00C16864"/>
    <w:rsid w:val="00C217A3"/>
    <w:rsid w:val="00C23F4E"/>
    <w:rsid w:val="00C37259"/>
    <w:rsid w:val="00C402A2"/>
    <w:rsid w:val="00C53DC4"/>
    <w:rsid w:val="00C60E5D"/>
    <w:rsid w:val="00C64080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773A"/>
    <w:rsid w:val="00CF3373"/>
    <w:rsid w:val="00CF57E4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18E9"/>
    <w:rsid w:val="00D628D4"/>
    <w:rsid w:val="00D7149A"/>
    <w:rsid w:val="00D745C2"/>
    <w:rsid w:val="00D8468E"/>
    <w:rsid w:val="00D90AD6"/>
    <w:rsid w:val="00DB5019"/>
    <w:rsid w:val="00DB75FE"/>
    <w:rsid w:val="00DC16B0"/>
    <w:rsid w:val="00DC78BF"/>
    <w:rsid w:val="00DE6966"/>
    <w:rsid w:val="00E12F2E"/>
    <w:rsid w:val="00E1547E"/>
    <w:rsid w:val="00E271FA"/>
    <w:rsid w:val="00E316DF"/>
    <w:rsid w:val="00E332BC"/>
    <w:rsid w:val="00E40C3F"/>
    <w:rsid w:val="00E43CB2"/>
    <w:rsid w:val="00E52839"/>
    <w:rsid w:val="00E548F0"/>
    <w:rsid w:val="00E64338"/>
    <w:rsid w:val="00E64825"/>
    <w:rsid w:val="00E666AA"/>
    <w:rsid w:val="00E71083"/>
    <w:rsid w:val="00E72763"/>
    <w:rsid w:val="00E73F5E"/>
    <w:rsid w:val="00E85F14"/>
    <w:rsid w:val="00E94F68"/>
    <w:rsid w:val="00EB4F3C"/>
    <w:rsid w:val="00EB5B34"/>
    <w:rsid w:val="00EC4362"/>
    <w:rsid w:val="00ED1822"/>
    <w:rsid w:val="00ED4ED4"/>
    <w:rsid w:val="00EE03ED"/>
    <w:rsid w:val="00EE120C"/>
    <w:rsid w:val="00EE6FD4"/>
    <w:rsid w:val="00EF4541"/>
    <w:rsid w:val="00EF73EE"/>
    <w:rsid w:val="00F06C49"/>
    <w:rsid w:val="00F15B93"/>
    <w:rsid w:val="00F276CF"/>
    <w:rsid w:val="00F4574F"/>
    <w:rsid w:val="00F463AF"/>
    <w:rsid w:val="00F50751"/>
    <w:rsid w:val="00F50C64"/>
    <w:rsid w:val="00F6041D"/>
    <w:rsid w:val="00F62910"/>
    <w:rsid w:val="00F65B4F"/>
    <w:rsid w:val="00F6641A"/>
    <w:rsid w:val="00F73350"/>
    <w:rsid w:val="00F75587"/>
    <w:rsid w:val="00F75E3D"/>
    <w:rsid w:val="00F84C0F"/>
    <w:rsid w:val="00F84D23"/>
    <w:rsid w:val="00F9597A"/>
    <w:rsid w:val="00FA21BA"/>
    <w:rsid w:val="00FA5FB5"/>
    <w:rsid w:val="00FB512B"/>
    <w:rsid w:val="00FC5DAD"/>
    <w:rsid w:val="00FC6247"/>
    <w:rsid w:val="00FC69D1"/>
    <w:rsid w:val="00FC6AB1"/>
    <w:rsid w:val="00FD2A8C"/>
    <w:rsid w:val="00FD3D2E"/>
    <w:rsid w:val="00FD4A8A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hub.com/colossians/1-6.htm" TargetMode="External"/><Relationship Id="rId18" Type="http://schemas.openxmlformats.org/officeDocument/2006/relationships/hyperlink" Target="https://ref.ly/John%206.38-39;nasb95?t=biblia" TargetMode="External"/><Relationship Id="rId26" Type="http://schemas.openxmlformats.org/officeDocument/2006/relationships/hyperlink" Target="https://ref.ly/2%20Tim%204.8;nasb95?t=biblia" TargetMode="External"/><Relationship Id="rId39" Type="http://schemas.openxmlformats.org/officeDocument/2006/relationships/hyperlink" Target="https://biblehub.com/greek/4889.htm" TargetMode="External"/><Relationship Id="rId21" Type="http://schemas.openxmlformats.org/officeDocument/2006/relationships/hyperlink" Target="https://ref.ly/Matt%207.24;nasb95?t=biblia" TargetMode="External"/><Relationship Id="rId34" Type="http://schemas.openxmlformats.org/officeDocument/2006/relationships/hyperlink" Target="https://ref.ly/Matt%206.28;nasb95?t=biblia" TargetMode="External"/><Relationship Id="rId42" Type="http://schemas.openxmlformats.org/officeDocument/2006/relationships/hyperlink" Target="https://ref.ly/Rev%206.11;nasb95?t=biblia" TargetMode="External"/><Relationship Id="rId47" Type="http://schemas.openxmlformats.org/officeDocument/2006/relationships/hyperlink" Target="https://ref.ly/John%2015.4;nasb95?t=biblia" TargetMode="External"/><Relationship Id="rId50" Type="http://schemas.openxmlformats.org/officeDocument/2006/relationships/hyperlink" Target="http://www.lockman.org/" TargetMode="External"/><Relationship Id="rId7" Type="http://schemas.openxmlformats.org/officeDocument/2006/relationships/hyperlink" Target="http://biblehub.com/nasb/colossians/1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ehub.com/greek/2307.htm" TargetMode="External"/><Relationship Id="rId29" Type="http://schemas.openxmlformats.org/officeDocument/2006/relationships/hyperlink" Target="https://ref.ly/Matt%2013.23;nasb95?t=biblia" TargetMode="External"/><Relationship Id="rId11" Type="http://schemas.openxmlformats.org/officeDocument/2006/relationships/hyperlink" Target="http://biblehub.com/colossians/1-4.htm" TargetMode="External"/><Relationship Id="rId24" Type="http://schemas.openxmlformats.org/officeDocument/2006/relationships/hyperlink" Target="https://ref.ly/Heb%202.1;nasb95?t=biblia" TargetMode="External"/><Relationship Id="rId32" Type="http://schemas.openxmlformats.org/officeDocument/2006/relationships/hyperlink" Target="https://ref.ly/Col%201.10;nasb95?t=biblia" TargetMode="External"/><Relationship Id="rId37" Type="http://schemas.openxmlformats.org/officeDocument/2006/relationships/hyperlink" Target="https://ref.ly/1%20Cor%203.6-7;nasb95?t=biblia" TargetMode="External"/><Relationship Id="rId40" Type="http://schemas.openxmlformats.org/officeDocument/2006/relationships/hyperlink" Target="https://ref.ly/Col%204.7;nasb95?t=biblia" TargetMode="External"/><Relationship Id="rId45" Type="http://schemas.openxmlformats.org/officeDocument/2006/relationships/hyperlink" Target="https://ref.ly/Rom%208.9;nasb95?t=bibli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andrewkarr.org" TargetMode="External"/><Relationship Id="rId10" Type="http://schemas.openxmlformats.org/officeDocument/2006/relationships/hyperlink" Target="http://biblehub.com/colossians/1-3.htm" TargetMode="External"/><Relationship Id="rId19" Type="http://schemas.openxmlformats.org/officeDocument/2006/relationships/hyperlink" Target="https://ref.ly/Rom%2012.2;nasb95?t=biblia" TargetMode="External"/><Relationship Id="rId31" Type="http://schemas.openxmlformats.org/officeDocument/2006/relationships/hyperlink" Target="https://ref.ly/Rom%207.4;nasb95?t=biblia" TargetMode="External"/><Relationship Id="rId44" Type="http://schemas.openxmlformats.org/officeDocument/2006/relationships/hyperlink" Target="https://ref.ly/Rom%208.6;nasb95?t=bibli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ehub.com/colossians/1-2.htm" TargetMode="External"/><Relationship Id="rId14" Type="http://schemas.openxmlformats.org/officeDocument/2006/relationships/hyperlink" Target="http://biblehub.com/colossians/1-7.htm" TargetMode="External"/><Relationship Id="rId22" Type="http://schemas.openxmlformats.org/officeDocument/2006/relationships/hyperlink" Target="https://ref.ly/John%206.45;nasb95?t=biblia" TargetMode="External"/><Relationship Id="rId27" Type="http://schemas.openxmlformats.org/officeDocument/2006/relationships/hyperlink" Target="https://ref.ly/Heb%209.27;nasb95?t=biblia" TargetMode="External"/><Relationship Id="rId30" Type="http://schemas.openxmlformats.org/officeDocument/2006/relationships/hyperlink" Target="https://ref.ly/Mark%204.28;nasb95?t=biblia" TargetMode="External"/><Relationship Id="rId35" Type="http://schemas.openxmlformats.org/officeDocument/2006/relationships/hyperlink" Target="https://ref.ly/John%203.30;nasb95?t=biblia" TargetMode="External"/><Relationship Id="rId43" Type="http://schemas.openxmlformats.org/officeDocument/2006/relationships/image" Target="media/image2.jpeg"/><Relationship Id="rId48" Type="http://schemas.openxmlformats.org/officeDocument/2006/relationships/hyperlink" Target="https://ref.ly/John%2015.5;nasb95?t=biblia" TargetMode="External"/><Relationship Id="rId8" Type="http://schemas.openxmlformats.org/officeDocument/2006/relationships/hyperlink" Target="http://biblehub.com/colossians/1-1.htm" TargetMode="External"/><Relationship Id="rId51" Type="http://schemas.openxmlformats.org/officeDocument/2006/relationships/hyperlink" Target="https://biblehub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ehub.com/colossians/1-5.htm" TargetMode="External"/><Relationship Id="rId17" Type="http://schemas.openxmlformats.org/officeDocument/2006/relationships/hyperlink" Target="https://ref.ly/John%205.30;nasb95?t=biblia" TargetMode="External"/><Relationship Id="rId25" Type="http://schemas.openxmlformats.org/officeDocument/2006/relationships/hyperlink" Target="https://biblehub.com/greek/606.htm" TargetMode="External"/><Relationship Id="rId33" Type="http://schemas.openxmlformats.org/officeDocument/2006/relationships/hyperlink" Target="https://biblehub.com/greek/837.htm" TargetMode="External"/><Relationship Id="rId38" Type="http://schemas.openxmlformats.org/officeDocument/2006/relationships/hyperlink" Target="https://ref.ly/2%20Cor%209.10;nasb95?t=biblia" TargetMode="External"/><Relationship Id="rId46" Type="http://schemas.openxmlformats.org/officeDocument/2006/relationships/hyperlink" Target="https://ref.ly/John%2015.1-2;nasb95?t=biblia" TargetMode="External"/><Relationship Id="rId20" Type="http://schemas.openxmlformats.org/officeDocument/2006/relationships/hyperlink" Target="https://biblehub.com/greek/191.htm" TargetMode="External"/><Relationship Id="rId41" Type="http://schemas.openxmlformats.org/officeDocument/2006/relationships/hyperlink" Target="https://ref.ly/Matt%2024.49-50;nasb95?t=bibli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biblehub.com/colossians/1-8.htm" TargetMode="External"/><Relationship Id="rId23" Type="http://schemas.openxmlformats.org/officeDocument/2006/relationships/hyperlink" Target="https://ref.ly/Eph%201.15;nasb95?t=biblia" TargetMode="External"/><Relationship Id="rId28" Type="http://schemas.openxmlformats.org/officeDocument/2006/relationships/hyperlink" Target="https://biblehub.com/greek/2592.htm" TargetMode="External"/><Relationship Id="rId36" Type="http://schemas.openxmlformats.org/officeDocument/2006/relationships/hyperlink" Target="https://ref.ly/Acts%206.7;nasb95?t=biblia" TargetMode="External"/><Relationship Id="rId49" Type="http://schemas.openxmlformats.org/officeDocument/2006/relationships/hyperlink" Target="https://ref.ly/Col%201.2;nasb95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1096</Words>
  <Characters>4946</Characters>
  <Application>Microsoft Office Word</Application>
  <DocSecurity>0</DocSecurity>
  <Lines>117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119</cp:revision>
  <cp:lastPrinted>2024-10-29T01:00:00Z</cp:lastPrinted>
  <dcterms:created xsi:type="dcterms:W3CDTF">2025-01-13T23:41:00Z</dcterms:created>
  <dcterms:modified xsi:type="dcterms:W3CDTF">2025-11-08T23:11:00Z</dcterms:modified>
</cp:coreProperties>
</file>