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3851" w14:textId="77777777" w:rsidR="00C1511D" w:rsidRDefault="00C1511D">
      <w:pPr>
        <w:pStyle w:val="Heading3"/>
        <w:pBdr>
          <w:top w:val="single" w:sz="2" w:space="0" w:color="B2B2BE"/>
          <w:left w:val="single" w:sz="2" w:space="4" w:color="B2B2BE"/>
          <w:bottom w:val="single" w:sz="24" w:space="0" w:color="B2B2BE"/>
          <w:right w:val="single" w:sz="24" w:space="0" w:color="B2B2BE"/>
        </w:pBdr>
        <w:shd w:val="clear" w:color="auto" w:fill="DEDEDE"/>
        <w:spacing w:before="0" w:after="0" w:line="288" w:lineRule="atLeast"/>
        <w:rPr>
          <w:rFonts w:ascii="inherit" w:eastAsia="Times New Roman" w:hAnsi="inherit" w:cs="Segoe UI"/>
          <w:color w:val="222222"/>
          <w:kern w:val="0"/>
          <w:sz w:val="44"/>
          <w:szCs w:val="44"/>
          <w14:ligatures w14:val="none"/>
        </w:rPr>
      </w:pPr>
      <w:r>
        <w:rPr>
          <w:rFonts w:ascii="inherit" w:eastAsia="Times New Roman" w:hAnsi="inherit" w:cs="Segoe UI"/>
          <w:b/>
          <w:bCs/>
          <w:color w:val="222222"/>
          <w:sz w:val="44"/>
          <w:szCs w:val="44"/>
        </w:rPr>
        <w:t>Sovereign Encounters</w:t>
      </w:r>
    </w:p>
    <w:p w14:paraId="600CB0B2" w14:textId="77777777" w:rsidR="00C1511D" w:rsidRDefault="00C1511D">
      <w:pPr>
        <w:pStyle w:val="Heading6"/>
        <w:shd w:val="clear" w:color="auto" w:fill="FDF9F9"/>
        <w:spacing w:before="0" w:line="240" w:lineRule="atLeast"/>
        <w:rPr>
          <w:rFonts w:ascii="Arial" w:eastAsia="Times New Roman" w:hAnsi="Arial" w:cs="Arial"/>
          <w:color w:val="222222"/>
          <w:spacing w:val="5"/>
          <w:sz w:val="20"/>
          <w:szCs w:val="20"/>
        </w:rPr>
      </w:pPr>
    </w:p>
    <w:p w14:paraId="55FCF3E0" w14:textId="4C15167E" w:rsidR="00C1511D" w:rsidRDefault="00C1511D">
      <w:pPr>
        <w:pStyle w:val="Heading6"/>
        <w:shd w:val="clear" w:color="auto" w:fill="FDF9F9"/>
        <w:spacing w:before="0" w:line="240" w:lineRule="atLeast"/>
        <w:rPr>
          <w:rFonts w:ascii="Arial" w:eastAsia="Times New Roman" w:hAnsi="Arial" w:cs="Arial"/>
          <w:color w:val="222222"/>
          <w:spacing w:val="5"/>
          <w:sz w:val="20"/>
          <w:szCs w:val="20"/>
        </w:rPr>
      </w:pPr>
      <w:r>
        <w:rPr>
          <w:rFonts w:ascii="Arial" w:eastAsia="Times New Roman" w:hAnsi="Arial" w:cs="Arial"/>
          <w:color w:val="222222"/>
          <w:spacing w:val="5"/>
          <w:sz w:val="20"/>
          <w:szCs w:val="20"/>
        </w:rPr>
        <w:t>05/23/2026</w:t>
      </w:r>
    </w:p>
    <w:p w14:paraId="1B9B997E" w14:textId="77777777" w:rsidR="00341F34" w:rsidRDefault="00341F34" w:rsidP="00863BC7">
      <w:pPr>
        <w:shd w:val="clear" w:color="auto" w:fill="FDF9F9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</w:p>
    <w:p w14:paraId="5E42E092" w14:textId="51433D83" w:rsidR="006F4F27" w:rsidRDefault="00291D8C" w:rsidP="00863BC7">
      <w:pPr>
        <w:shd w:val="clear" w:color="auto" w:fill="FDF9F9"/>
        <w:rPr>
          <w:rFonts w:ascii="Segoe UI" w:eastAsia="Times New Roman" w:hAnsi="Segoe UI" w:cs="Segoe UI"/>
          <w:color w:val="222222"/>
          <w:sz w:val="26"/>
          <w:szCs w:val="26"/>
        </w:rPr>
      </w:pP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Sarah – </w:t>
      </w:r>
      <w:hyperlink r:id="rId4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Gen 11:31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Ruth / Boaz – </w:t>
      </w:r>
      <w:hyperlink r:id="rId5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Ruth 2:3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Rehab – </w:t>
      </w:r>
      <w:hyperlink r:id="rId6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Josh 2:1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7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15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8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21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Woman at the well – </w:t>
      </w:r>
      <w:hyperlink r:id="rId9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John 4:4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0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6-7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1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10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676154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Paul - 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Spi</w:t>
      </w:r>
      <w:r w:rsidR="00C14115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ri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tual guidance – </w:t>
      </w:r>
      <w:hyperlink r:id="rId12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Acts 16:7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A578EC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Captain</w:t>
      </w:r>
      <w:r w:rsidR="009B6E79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 - 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Forces of nature – </w:t>
      </w:r>
      <w:hyperlink r:id="rId13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Acts 27:7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ED06FA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Jeroboam</w:t>
      </w:r>
      <w:r w:rsidR="009B6E79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 xml:space="preserve"> - 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The providential plan of God…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    circumstance </w:t>
      </w:r>
      <w:hyperlink r:id="rId14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►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5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2Chron 10:15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    turn of events </w:t>
      </w:r>
      <w:hyperlink r:id="rId16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►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7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1Kings 12:15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    (prophesied in – </w:t>
      </w:r>
      <w:r>
        <w:rPr>
          <w:rStyle w:val="Strong"/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1Kings_11:29-39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)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Joseph- </w:t>
      </w:r>
      <w:hyperlink r:id="rId18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Gen 37:25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9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26-27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0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45:5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1" w:history="1">
        <w:r>
          <w:rPr>
            <w:rStyle w:val="Hyperlink"/>
            <w:rFonts w:ascii="Segoe UI" w:eastAsia="Times New Roman" w:hAnsi="Segoe UI" w:cs="Segoe UI"/>
            <w:color w:val="1E73BE"/>
            <w:sz w:val="26"/>
            <w:szCs w:val="26"/>
            <w:shd w:val="clear" w:color="auto" w:fill="FDF9F9"/>
          </w:rPr>
          <w:t>50:20</w:t>
        </w:r>
      </w:hyperlink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;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 Rebekah – </w:t>
      </w:r>
      <w:r>
        <w:rPr>
          <w:rStyle w:val="Strong"/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Gen_24:14-2</w:t>
      </w:r>
      <w:r w:rsidR="00C1511D">
        <w:rPr>
          <w:rFonts w:ascii="Segoe UI" w:eastAsia="Times New Roman" w:hAnsi="Segoe UI" w:cs="Segoe UI"/>
          <w:color w:val="222222"/>
          <w:sz w:val="26"/>
          <w:szCs w:val="26"/>
        </w:rPr>
        <w:br/>
        <w:t>▪︎</w:t>
      </w:r>
      <w:r w:rsidR="006F4F27">
        <w:rPr>
          <w:rFonts w:ascii="Segoe UI" w:eastAsia="Times New Roman" w:hAnsi="Segoe UI" w:cs="Segoe UI"/>
          <w:color w:val="222222"/>
          <w:sz w:val="26"/>
          <w:szCs w:val="26"/>
        </w:rPr>
        <w:br/>
        <w:t>▪︎</w:t>
      </w:r>
    </w:p>
    <w:p w14:paraId="75858354" w14:textId="77777777" w:rsidR="006A55F2" w:rsidRDefault="006A55F2" w:rsidP="00863BC7">
      <w:pPr>
        <w:shd w:val="clear" w:color="auto" w:fill="FDF9F9"/>
        <w:rPr>
          <w:rFonts w:ascii="Segoe UI" w:eastAsia="Times New Roman" w:hAnsi="Segoe UI" w:cs="Segoe UI"/>
          <w:color w:val="222222"/>
          <w:sz w:val="26"/>
          <w:szCs w:val="26"/>
        </w:rPr>
      </w:pPr>
    </w:p>
    <w:p w14:paraId="6B3E70AF" w14:textId="6B92B062" w:rsidR="00A072CF" w:rsidRPr="00211941" w:rsidRDefault="00A072CF">
      <w:pP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>
        <w:rPr>
          <w:rStyle w:val="Strong"/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Discussion Questions:</w:t>
      </w:r>
      <w:r>
        <w:rPr>
          <w:rFonts w:ascii="Segoe UI" w:eastAsia="Times New Roman" w:hAnsi="Segoe UI" w:cs="Segoe UI"/>
          <w:color w:val="222222"/>
          <w:sz w:val="26"/>
          <w:szCs w:val="26"/>
        </w:rPr>
        <w:br/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Consider each person</w:t>
      </w:r>
      <w:r w:rsidR="00341F34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’</w:t>
      </w:r>
      <w:r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s situation above and use the following template to record your observations:</w:t>
      </w:r>
    </w:p>
    <w:p w14:paraId="5D43096E" w14:textId="77777777" w:rsidR="006A55F2" w:rsidRDefault="006A55F2" w:rsidP="006A55F2">
      <w:pPr>
        <w:spacing w:after="0"/>
        <w:rPr>
          <w:rFonts w:ascii="Segoe UI" w:eastAsia="Times New Roman" w:hAnsi="Segoe UI" w:cs="Segoe UI"/>
          <w:b/>
          <w:bCs/>
          <w:color w:val="222222"/>
          <w:sz w:val="26"/>
          <w:szCs w:val="26"/>
          <w:shd w:val="clear" w:color="auto" w:fill="FDF9F9"/>
        </w:rPr>
      </w:pPr>
      <w:r>
        <w:rPr>
          <w:rFonts w:ascii="Segoe UI" w:eastAsia="Times New Roman" w:hAnsi="Segoe UI" w:cs="Segoe UI"/>
          <w:b/>
          <w:bCs/>
          <w:noProof/>
          <w:color w:val="2222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CDB3F9" wp14:editId="417E50B1">
                <wp:simplePos x="0" y="0"/>
                <wp:positionH relativeFrom="column">
                  <wp:posOffset>-1</wp:posOffset>
                </wp:positionH>
                <wp:positionV relativeFrom="paragraph">
                  <wp:posOffset>94615</wp:posOffset>
                </wp:positionV>
                <wp:extent cx="6257925" cy="0"/>
                <wp:effectExtent l="0" t="0" r="0" b="0"/>
                <wp:wrapNone/>
                <wp:docPr id="954696041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995729-80FF-459D-BD4A-EF9C973CFF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AE04F" id="Straight Connector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9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IBngEAAJQDAAAOAAAAZHJzL2Uyb0RvYy54bWysU8tu2zAQvAfoPxC8x5IFJE0EyzkkSC9B&#10;G+TxAQy1tAjwhSVryX/fJW3LRVogQJALxcfO7M7sanUzWcO2gFF71/HlouYMnPS9dpuOv77cn19x&#10;FpNwvTDeQcd3EPnN+tvZagwtNH7wpgdkROJiO4aODymFtqqiHMCKuPABHD0qj1YkOuKm6lGMxG5N&#10;1dT1ZTV67AN6CTHS7d3+ka8Lv1Ig0y+lIiRmOk61pbJiWd/yWq1Xot2gCIOWhzLEJ6qwQjtKOlPd&#10;iSTYb9T/UFkt0Uev0kJ6W3mltISigdQs63dqngcRoGghc2KYbYpfRyt/bm/dI5INY4htDI+YVUwK&#10;bf5SfWwqZu1ms2BKTNLlZXPx/bq54Ewe36oTMGBMP8BbljcdN9plHaIV24eYKBmFHkPocEpddmln&#10;IAcb9wSK6Z6SNQVdpgJuDbKtoH4KKcGlZe4h8ZXoDFPamBlYfww8xGcolImZwcuPwTOiZPYuzWCr&#10;ncf/EaTpWLLaxx8d2OvOFrz5fleaUqyh1heFhzHNs/X3ucBPP9P6DwAAAP//AwBQSwMEFAAGAAgA&#10;AAAhAEPfXVLZAAAABgEAAA8AAABkcnMvZG93bnJldi54bWxMj0FLw0AQhe+C/2EZwZvdKFbaNJui&#10;EfEiiKl4nmanSXB3JmS3afz3rnjQ43tveO+bYjt7pyYaQy9s4HqRgSJuxPbcGnjfPV2tQIWIbNEJ&#10;k4EvCrAtz88KzK2c+I2mOrYqlXDI0UAX45BrHZqOPIaFDMQpO8joMSY5ttqOeErl3umbLLvTHntO&#10;Cx0OVHXUfNZHb0C/6IdneXXyUfWdd7KrJ3ysjLm8mO83oCLN8e8YfvATOpSJaS9HtkE5A+mRmNzb&#10;NaiUrlfLJaj9r6HLQv/HL78BAAD//wMAUEsBAi0AFAAGAAgAAAAhALaDOJL+AAAA4QEAABMAAAAA&#10;AAAAAAAAAAAAAAAAAFtDb250ZW50X1R5cGVzXS54bWxQSwECLQAUAAYACAAAACEAOP0h/9YAAACU&#10;AQAACwAAAAAAAAAAAAAAAAAvAQAAX3JlbHMvLnJlbHNQSwECLQAUAAYACAAAACEAT0OiAZ4BAACU&#10;AwAADgAAAAAAAAAAAAAAAAAuAgAAZHJzL2Uyb0RvYy54bWxQSwECLQAUAAYACAAAACEAQ99dUtkA&#10;AAAGAQAADwAAAAAAAAAAAAAAAAD4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5575E0B6" w14:textId="2D6818E4" w:rsidR="00A072CF" w:rsidRPr="00341F34" w:rsidRDefault="00A072CF" w:rsidP="00211941">
      <w:pPr>
        <w:spacing w:after="0"/>
        <w:rPr>
          <w:rFonts w:ascii="Segoe UI" w:eastAsia="Times New Roman" w:hAnsi="Segoe UI" w:cs="Segoe UI"/>
          <w:b/>
          <w:bCs/>
          <w:color w:val="222222"/>
          <w:sz w:val="26"/>
          <w:szCs w:val="26"/>
          <w:shd w:val="clear" w:color="auto" w:fill="FDF9F9"/>
        </w:rPr>
      </w:pPr>
      <w:r w:rsidRPr="00341F34">
        <w:rPr>
          <w:rFonts w:ascii="Segoe UI" w:eastAsia="Times New Roman" w:hAnsi="Segoe UI" w:cs="Segoe UI"/>
          <w:b/>
          <w:bCs/>
          <w:color w:val="222222"/>
          <w:sz w:val="26"/>
          <w:szCs w:val="26"/>
          <w:shd w:val="clear" w:color="auto" w:fill="FDF9F9"/>
        </w:rPr>
        <w:t>Name:</w:t>
      </w:r>
    </w:p>
    <w:p w14:paraId="263A789D" w14:textId="151DE744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1. </w:t>
      </w:r>
      <w:r w:rsidRPr="00F212F1">
        <w:rPr>
          <w:rFonts w:ascii="Segoe UI" w:hAnsi="Segoe UI"/>
          <w:b/>
          <w:bCs/>
          <w:shd w:val="clear" w:color="auto" w:fill="FDF9F9"/>
        </w:rPr>
        <w:t xml:space="preserve">What </w:t>
      </w:r>
      <w:r w:rsidR="00341F34" w:rsidRPr="00F212F1">
        <w:rPr>
          <w:rFonts w:ascii="Segoe UI" w:hAnsi="Segoe UI"/>
          <w:b/>
          <w:bCs/>
          <w:shd w:val="clear" w:color="auto" w:fill="FDF9F9"/>
        </w:rPr>
        <w:t>was their situation and what we</w:t>
      </w:r>
      <w:r w:rsidRPr="00F212F1">
        <w:rPr>
          <w:rFonts w:ascii="Segoe UI" w:hAnsi="Segoe UI"/>
          <w:b/>
          <w:bCs/>
          <w:shd w:val="clear" w:color="auto" w:fill="FDF9F9"/>
        </w:rPr>
        <w:t>re they trying to accomplish?</w:t>
      </w:r>
    </w:p>
    <w:p w14:paraId="2C31F85A" w14:textId="77777777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</w:t>
      </w: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br/>
        <w:t>▪︎</w:t>
      </w:r>
    </w:p>
    <w:p w14:paraId="14115BF5" w14:textId="77777777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2. </w:t>
      </w:r>
      <w:r w:rsidRPr="00F212F1">
        <w:rPr>
          <w:rFonts w:ascii="Segoe UI" w:hAnsi="Segoe UI"/>
          <w:b/>
          <w:bCs/>
          <w:shd w:val="clear" w:color="auto" w:fill="FDF9F9"/>
        </w:rPr>
        <w:t>How is God’s sovereignty uniquely displayed?</w:t>
      </w:r>
    </w:p>
    <w:p w14:paraId="79016F83" w14:textId="77777777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</w:t>
      </w: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br/>
        <w:t>▪︎</w:t>
      </w:r>
    </w:p>
    <w:p w14:paraId="471FE68E" w14:textId="77777777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3. </w:t>
      </w:r>
      <w:r w:rsidRPr="00F212F1">
        <w:rPr>
          <w:rFonts w:ascii="Segoe UI" w:hAnsi="Segoe UI"/>
          <w:b/>
          <w:bCs/>
          <w:shd w:val="clear" w:color="auto" w:fill="FDF9F9"/>
        </w:rPr>
        <w:t>What are the next steps for them?</w:t>
      </w:r>
    </w:p>
    <w:p w14:paraId="2DDCBA11" w14:textId="77777777" w:rsidR="00A072CF" w:rsidRPr="00211941" w:rsidRDefault="00A072CF" w:rsidP="00211941">
      <w:pPr>
        <w:spacing w:after="0"/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</w:pP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t>▪︎</w:t>
      </w:r>
      <w:r w:rsidRPr="00211941">
        <w:rPr>
          <w:rFonts w:ascii="Segoe UI" w:eastAsia="Times New Roman" w:hAnsi="Segoe UI" w:cs="Segoe UI"/>
          <w:color w:val="222222"/>
          <w:sz w:val="26"/>
          <w:szCs w:val="26"/>
          <w:shd w:val="clear" w:color="auto" w:fill="FDF9F9"/>
        </w:rPr>
        <w:br/>
        <w:t>▪︎</w:t>
      </w:r>
    </w:p>
    <w:p w14:paraId="05AC98E8" w14:textId="77777777" w:rsidR="006A55F2" w:rsidRDefault="006A55F2" w:rsidP="006A55F2">
      <w:pPr>
        <w:spacing w:after="0"/>
        <w:rPr>
          <w:rFonts w:ascii="Segoe UI" w:eastAsia="Times New Roman" w:hAnsi="Segoe UI" w:cs="Segoe UI"/>
          <w:b/>
          <w:bCs/>
          <w:color w:val="222222"/>
          <w:sz w:val="26"/>
          <w:szCs w:val="26"/>
          <w:shd w:val="clear" w:color="auto" w:fill="FDF9F9"/>
        </w:rPr>
      </w:pPr>
      <w:r>
        <w:rPr>
          <w:rFonts w:ascii="Segoe UI" w:eastAsia="Times New Roman" w:hAnsi="Segoe UI" w:cs="Segoe UI"/>
          <w:b/>
          <w:bCs/>
          <w:noProof/>
          <w:color w:val="22222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729F33" wp14:editId="4D5233BB">
                <wp:simplePos x="0" y="0"/>
                <wp:positionH relativeFrom="column">
                  <wp:posOffset>-1</wp:posOffset>
                </wp:positionH>
                <wp:positionV relativeFrom="paragraph">
                  <wp:posOffset>94615</wp:posOffset>
                </wp:positionV>
                <wp:extent cx="6257925" cy="0"/>
                <wp:effectExtent l="0" t="0" r="0" b="0"/>
                <wp:wrapNone/>
                <wp:docPr id="418009257" name="Straight Connector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00FAC0-A265-43FF-809A-344C6305B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7B81A" id="Straight Connector 5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9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IBngEAAJQDAAAOAAAAZHJzL2Uyb0RvYy54bWysU8tu2zAQvAfoPxC8x5IFJE0EyzkkSC9B&#10;G+TxAQy1tAjwhSVryX/fJW3LRVogQJALxcfO7M7sanUzWcO2gFF71/HlouYMnPS9dpuOv77cn19x&#10;FpNwvTDeQcd3EPnN+tvZagwtNH7wpgdkROJiO4aODymFtqqiHMCKuPABHD0qj1YkOuKm6lGMxG5N&#10;1dT1ZTV67AN6CTHS7d3+ka8Lv1Ig0y+lIiRmOk61pbJiWd/yWq1Xot2gCIOWhzLEJ6qwQjtKOlPd&#10;iSTYb9T/UFkt0Uev0kJ6W3mltISigdQs63dqngcRoGghc2KYbYpfRyt/bm/dI5INY4htDI+YVUwK&#10;bf5SfWwqZu1ms2BKTNLlZXPx/bq54Ewe36oTMGBMP8BbljcdN9plHaIV24eYKBmFHkPocEpddmln&#10;IAcb9wSK6Z6SNQVdpgJuDbKtoH4KKcGlZe4h8ZXoDFPamBlYfww8xGcolImZwcuPwTOiZPYuzWCr&#10;ncf/EaTpWLLaxx8d2OvOFrz5fleaUqyh1heFhzHNs/X3ucBPP9P6DwAAAP//AwBQSwMEFAAGAAgA&#10;AAAhAEPfXVLZAAAABgEAAA8AAABkcnMvZG93bnJldi54bWxMj0FLw0AQhe+C/2EZwZvdKFbaNJui&#10;EfEiiKl4nmanSXB3JmS3afz3rnjQ43tveO+bYjt7pyYaQy9s4HqRgSJuxPbcGnjfPV2tQIWIbNEJ&#10;k4EvCrAtz88KzK2c+I2mOrYqlXDI0UAX45BrHZqOPIaFDMQpO8joMSY5ttqOeErl3umbLLvTHntO&#10;Cx0OVHXUfNZHb0C/6IdneXXyUfWdd7KrJ3ysjLm8mO83oCLN8e8YfvATOpSJaS9HtkE5A+mRmNzb&#10;NaiUrlfLJaj9r6HLQv/HL78BAAD//wMAUEsBAi0AFAAGAAgAAAAhALaDOJL+AAAA4QEAABMAAAAA&#10;AAAAAAAAAAAAAAAAAFtDb250ZW50X1R5cGVzXS54bWxQSwECLQAUAAYACAAAACEAOP0h/9YAAACU&#10;AQAACwAAAAAAAAAAAAAAAAAvAQAAX3JlbHMvLnJlbHNQSwECLQAUAAYACAAAACEAT0OiAZ4BAACU&#10;AwAADgAAAAAAAAAAAAAAAAAuAgAAZHJzL2Uyb0RvYy54bWxQSwECLQAUAAYACAAAACEAQ99dUtkA&#10;AAAGAQAADwAAAAAAAAAAAAAAAAD4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6D69DDF9" w14:textId="4BD4D554" w:rsidR="00F212F1" w:rsidRPr="006A55F2" w:rsidRDefault="00F212F1" w:rsidP="00F212F1">
      <w:pPr>
        <w:spacing w:after="0"/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  <w:lastRenderedPageBreak/>
        <w:t>Name:</w:t>
      </w:r>
    </w:p>
    <w:p w14:paraId="117596AA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1. </w:t>
      </w:r>
      <w:r w:rsidRPr="006A55F2">
        <w:rPr>
          <w:rFonts w:ascii="Segoe UI" w:hAnsi="Segoe UI"/>
          <w:b/>
          <w:bCs/>
          <w:shd w:val="clear" w:color="auto" w:fill="FDF9F9"/>
        </w:rPr>
        <w:t>What was their situation and what were they trying to accomplish?</w:t>
      </w:r>
    </w:p>
    <w:p w14:paraId="6721BF50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14B54BD0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2. </w:t>
      </w:r>
      <w:r w:rsidRPr="006A55F2">
        <w:rPr>
          <w:rFonts w:ascii="Segoe UI" w:hAnsi="Segoe UI"/>
          <w:b/>
          <w:bCs/>
          <w:shd w:val="clear" w:color="auto" w:fill="FDF9F9"/>
        </w:rPr>
        <w:t>How is God’s sovereignty uniquely displayed?</w:t>
      </w:r>
    </w:p>
    <w:p w14:paraId="0A2A25AF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0DF46A1E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3. </w:t>
      </w:r>
      <w:r w:rsidRPr="006A55F2">
        <w:rPr>
          <w:rFonts w:ascii="Segoe UI" w:hAnsi="Segoe UI"/>
          <w:b/>
          <w:bCs/>
          <w:shd w:val="clear" w:color="auto" w:fill="FDF9F9"/>
        </w:rPr>
        <w:t>What are the next steps for them?</w:t>
      </w:r>
    </w:p>
    <w:p w14:paraId="7497B592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45EB8894" w14:textId="52E9CD1C" w:rsidR="006D20B4" w:rsidRPr="006A55F2" w:rsidRDefault="006A55F2" w:rsidP="00F212F1">
      <w:pPr>
        <w:spacing w:after="0"/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6E8755" wp14:editId="65B39979">
                <wp:simplePos x="0" y="0"/>
                <wp:positionH relativeFrom="column">
                  <wp:posOffset>-1</wp:posOffset>
                </wp:positionH>
                <wp:positionV relativeFrom="paragraph">
                  <wp:posOffset>94615</wp:posOffset>
                </wp:positionV>
                <wp:extent cx="6257925" cy="0"/>
                <wp:effectExtent l="0" t="0" r="0" b="0"/>
                <wp:wrapNone/>
                <wp:docPr id="1663191102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47058C-1F5B-427A-B8D6-5CF61668F4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8090F" id="Straight Connecto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9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IBngEAAJQDAAAOAAAAZHJzL2Uyb0RvYy54bWysU8tu2zAQvAfoPxC8x5IFJE0EyzkkSC9B&#10;G+TxAQy1tAjwhSVryX/fJW3LRVogQJALxcfO7M7sanUzWcO2gFF71/HlouYMnPS9dpuOv77cn19x&#10;FpNwvTDeQcd3EPnN+tvZagwtNH7wpgdkROJiO4aODymFtqqiHMCKuPABHD0qj1YkOuKm6lGMxG5N&#10;1dT1ZTV67AN6CTHS7d3+ka8Lv1Ig0y+lIiRmOk61pbJiWd/yWq1Xot2gCIOWhzLEJ6qwQjtKOlPd&#10;iSTYb9T/UFkt0Uev0kJ6W3mltISigdQs63dqngcRoGghc2KYbYpfRyt/bm/dI5INY4htDI+YVUwK&#10;bf5SfWwqZu1ms2BKTNLlZXPx/bq54Ewe36oTMGBMP8BbljcdN9plHaIV24eYKBmFHkPocEpddmln&#10;IAcb9wSK6Z6SNQVdpgJuDbKtoH4KKcGlZe4h8ZXoDFPamBlYfww8xGcolImZwcuPwTOiZPYuzWCr&#10;ncf/EaTpWLLaxx8d2OvOFrz5fleaUqyh1heFhzHNs/X3ucBPP9P6DwAAAP//AwBQSwMEFAAGAAgA&#10;AAAhAEPfXVLZAAAABgEAAA8AAABkcnMvZG93bnJldi54bWxMj0FLw0AQhe+C/2EZwZvdKFbaNJui&#10;EfEiiKl4nmanSXB3JmS3afz3rnjQ43tveO+bYjt7pyYaQy9s4HqRgSJuxPbcGnjfPV2tQIWIbNEJ&#10;k4EvCrAtz88KzK2c+I2mOrYqlXDI0UAX45BrHZqOPIaFDMQpO8joMSY5ttqOeErl3umbLLvTHntO&#10;Cx0OVHXUfNZHb0C/6IdneXXyUfWdd7KrJ3ysjLm8mO83oCLN8e8YfvATOpSJaS9HtkE5A+mRmNzb&#10;NaiUrlfLJaj9r6HLQv/HL78BAAD//wMAUEsBAi0AFAAGAAgAAAAhALaDOJL+AAAA4QEAABMAAAAA&#10;AAAAAAAAAAAAAAAAAFtDb250ZW50X1R5cGVzXS54bWxQSwECLQAUAAYACAAAACEAOP0h/9YAAACU&#10;AQAACwAAAAAAAAAAAAAAAAAvAQAAX3JlbHMvLnJlbHNQSwECLQAUAAYACAAAACEAT0OiAZ4BAACU&#10;AwAADgAAAAAAAAAAAAAAAAAuAgAAZHJzL2Uyb0RvYy54bWxQSwECLQAUAAYACAAAACEAQ99dUtkA&#10;AAAGAQAADwAAAAAAAAAAAAAAAAD4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5009A518" w14:textId="203FAD64" w:rsidR="00F212F1" w:rsidRPr="006A55F2" w:rsidRDefault="00F212F1" w:rsidP="00F212F1">
      <w:pPr>
        <w:spacing w:after="0"/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  <w:t>Name:</w:t>
      </w:r>
    </w:p>
    <w:p w14:paraId="1D0F5B2B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1. </w:t>
      </w:r>
      <w:r w:rsidRPr="006A55F2">
        <w:rPr>
          <w:rFonts w:ascii="Segoe UI" w:hAnsi="Segoe UI"/>
          <w:b/>
          <w:bCs/>
          <w:shd w:val="clear" w:color="auto" w:fill="FDF9F9"/>
        </w:rPr>
        <w:t>What was their situation and what were they trying to accomplish?</w:t>
      </w:r>
    </w:p>
    <w:p w14:paraId="7129451A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574CF765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2. </w:t>
      </w:r>
      <w:r w:rsidRPr="006A55F2">
        <w:rPr>
          <w:rFonts w:ascii="Segoe UI" w:hAnsi="Segoe UI"/>
          <w:b/>
          <w:bCs/>
          <w:shd w:val="clear" w:color="auto" w:fill="FDF9F9"/>
        </w:rPr>
        <w:t>How is God’s sovereignty uniquely displayed?</w:t>
      </w:r>
    </w:p>
    <w:p w14:paraId="3EBBCEC2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45F7C5FD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3. </w:t>
      </w:r>
      <w:r w:rsidRPr="006A55F2">
        <w:rPr>
          <w:rFonts w:ascii="Segoe UI" w:hAnsi="Segoe UI"/>
          <w:b/>
          <w:bCs/>
          <w:shd w:val="clear" w:color="auto" w:fill="FDF9F9"/>
        </w:rPr>
        <w:t>What are the next steps for them?</w:t>
      </w:r>
    </w:p>
    <w:p w14:paraId="4D7348C3" w14:textId="77777777" w:rsidR="00F212F1" w:rsidRPr="006A55F2" w:rsidRDefault="00F212F1" w:rsidP="00F212F1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0E0054F9" w14:textId="77777777" w:rsidR="006A55F2" w:rsidRPr="006A55F2" w:rsidRDefault="006A55F2" w:rsidP="006A55F2">
      <w:pPr>
        <w:spacing w:after="0"/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C8822A" wp14:editId="50365774">
                <wp:simplePos x="0" y="0"/>
                <wp:positionH relativeFrom="column">
                  <wp:posOffset>-1</wp:posOffset>
                </wp:positionH>
                <wp:positionV relativeFrom="paragraph">
                  <wp:posOffset>94615</wp:posOffset>
                </wp:positionV>
                <wp:extent cx="6257925" cy="0"/>
                <wp:effectExtent l="0" t="0" r="0" b="0"/>
                <wp:wrapNone/>
                <wp:docPr id="882792535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424E81-D856-48CA-BB21-FD16555DC8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728F9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9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6IBngEAAJQDAAAOAAAAZHJzL2Uyb0RvYy54bWysU8tu2zAQvAfoPxC8x5IFJE0EyzkkSC9B&#10;G+TxAQy1tAjwhSVryX/fJW3LRVogQJALxcfO7M7sanUzWcO2gFF71/HlouYMnPS9dpuOv77cn19x&#10;FpNwvTDeQcd3EPnN+tvZagwtNH7wpgdkROJiO4aODymFtqqiHMCKuPABHD0qj1YkOuKm6lGMxG5N&#10;1dT1ZTV67AN6CTHS7d3+ka8Lv1Ig0y+lIiRmOk61pbJiWd/yWq1Xot2gCIOWhzLEJ6qwQjtKOlPd&#10;iSTYb9T/UFkt0Uev0kJ6W3mltISigdQs63dqngcRoGghc2KYbYpfRyt/bm/dI5INY4htDI+YVUwK&#10;bf5SfWwqZu1ms2BKTNLlZXPx/bq54Ewe36oTMGBMP8BbljcdN9plHaIV24eYKBmFHkPocEpddmln&#10;IAcb9wSK6Z6SNQVdpgJuDbKtoH4KKcGlZe4h8ZXoDFPamBlYfww8xGcolImZwcuPwTOiZPYuzWCr&#10;ncf/EaTpWLLaxx8d2OvOFrz5fleaUqyh1heFhzHNs/X3ucBPP9P6DwAAAP//AwBQSwMEFAAGAAgA&#10;AAAhAEPfXVLZAAAABgEAAA8AAABkcnMvZG93bnJldi54bWxMj0FLw0AQhe+C/2EZwZvdKFbaNJui&#10;EfEiiKl4nmanSXB3JmS3afz3rnjQ43tveO+bYjt7pyYaQy9s4HqRgSJuxPbcGnjfPV2tQIWIbNEJ&#10;k4EvCrAtz88KzK2c+I2mOrYqlXDI0UAX45BrHZqOPIaFDMQpO8joMSY5ttqOeErl3umbLLvTHntO&#10;Cx0OVHXUfNZHb0C/6IdneXXyUfWdd7KrJ3ysjLm8mO83oCLN8e8YfvATOpSJaS9HtkE5A+mRmNzb&#10;NaiUrlfLJaj9r6HLQv/HL78BAAD//wMAUEsBAi0AFAAGAAgAAAAhALaDOJL+AAAA4QEAABMAAAAA&#10;AAAAAAAAAAAAAAAAAFtDb250ZW50X1R5cGVzXS54bWxQSwECLQAUAAYACAAAACEAOP0h/9YAAACU&#10;AQAACwAAAAAAAAAAAAAAAAAvAQAAX3JlbHMvLnJlbHNQSwECLQAUAAYACAAAACEAT0OiAZ4BAACU&#10;AwAADgAAAAAAAAAAAAAAAAAuAgAAZHJzL2Uyb0RvYy54bWxQSwECLQAUAAYACAAAACEAQ99dUtkA&#10;AAAGAQAADwAAAAAAAAAAAAAAAAD4AwAAZHJzL2Rvd25yZXYueG1sUEsFBgAAAAAEAAQA8wAAAP4E&#10;AAAAAA==&#10;" strokecolor="#156082 [3204]" strokeweight="1.5pt">
                <v:stroke joinstyle="miter"/>
              </v:line>
            </w:pict>
          </mc:Fallback>
        </mc:AlternateContent>
      </w:r>
    </w:p>
    <w:p w14:paraId="52601A78" w14:textId="77E378E5" w:rsidR="006D20B4" w:rsidRPr="006A55F2" w:rsidRDefault="006D20B4" w:rsidP="006D20B4">
      <w:pPr>
        <w:spacing w:after="0"/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b/>
          <w:bCs/>
          <w:sz w:val="26"/>
          <w:szCs w:val="26"/>
          <w:shd w:val="clear" w:color="auto" w:fill="FDF9F9"/>
        </w:rPr>
        <w:t>Name:</w:t>
      </w:r>
    </w:p>
    <w:p w14:paraId="4BE441E3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1. </w:t>
      </w:r>
      <w:r w:rsidRPr="006A55F2">
        <w:rPr>
          <w:rFonts w:ascii="Segoe UI" w:hAnsi="Segoe UI"/>
          <w:b/>
          <w:bCs/>
          <w:shd w:val="clear" w:color="auto" w:fill="FDF9F9"/>
        </w:rPr>
        <w:t>What was their situation and what were they trying to accomplish?</w:t>
      </w:r>
    </w:p>
    <w:p w14:paraId="0EC08892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0B43FA1F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2. </w:t>
      </w:r>
      <w:r w:rsidRPr="006A55F2">
        <w:rPr>
          <w:rFonts w:ascii="Segoe UI" w:hAnsi="Segoe UI"/>
          <w:b/>
          <w:bCs/>
          <w:shd w:val="clear" w:color="auto" w:fill="FDF9F9"/>
        </w:rPr>
        <w:t>How is God’s sovereignty uniquely displayed?</w:t>
      </w:r>
    </w:p>
    <w:p w14:paraId="49DF29C3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p w14:paraId="11520804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3. </w:t>
      </w:r>
      <w:r w:rsidRPr="006A55F2">
        <w:rPr>
          <w:rFonts w:ascii="Segoe UI" w:hAnsi="Segoe UI"/>
          <w:b/>
          <w:bCs/>
          <w:shd w:val="clear" w:color="auto" w:fill="FDF9F9"/>
        </w:rPr>
        <w:t>What are the next steps for them?</w:t>
      </w:r>
    </w:p>
    <w:p w14:paraId="130A43B1" w14:textId="77777777" w:rsidR="006D20B4" w:rsidRPr="006A55F2" w:rsidRDefault="006D20B4" w:rsidP="006D20B4">
      <w:pPr>
        <w:spacing w:after="0"/>
        <w:rPr>
          <w:rFonts w:ascii="Segoe UI" w:eastAsia="Times New Roman" w:hAnsi="Segoe UI" w:cs="Segoe UI"/>
          <w:sz w:val="26"/>
          <w:szCs w:val="26"/>
          <w:shd w:val="clear" w:color="auto" w:fill="FDF9F9"/>
        </w:rPr>
      </w:pP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t>▪︎</w:t>
      </w:r>
      <w:r w:rsidRPr="006A55F2">
        <w:rPr>
          <w:rFonts w:ascii="Segoe UI" w:eastAsia="Times New Roman" w:hAnsi="Segoe UI" w:cs="Segoe UI"/>
          <w:sz w:val="26"/>
          <w:szCs w:val="26"/>
          <w:shd w:val="clear" w:color="auto" w:fill="FDF9F9"/>
        </w:rPr>
        <w:br/>
        <w:t>▪︎</w:t>
      </w:r>
    </w:p>
    <w:sectPr w:rsidR="006D20B4" w:rsidRPr="006A55F2" w:rsidSect="005D07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1D"/>
    <w:rsid w:val="0009561D"/>
    <w:rsid w:val="0015290B"/>
    <w:rsid w:val="00154809"/>
    <w:rsid w:val="00211941"/>
    <w:rsid w:val="00291D8C"/>
    <w:rsid w:val="00341F34"/>
    <w:rsid w:val="004C3A0B"/>
    <w:rsid w:val="005D07BE"/>
    <w:rsid w:val="00603BB0"/>
    <w:rsid w:val="00676154"/>
    <w:rsid w:val="006831BF"/>
    <w:rsid w:val="006A55F2"/>
    <w:rsid w:val="006D20B4"/>
    <w:rsid w:val="006F4F27"/>
    <w:rsid w:val="00863BC7"/>
    <w:rsid w:val="008E31FA"/>
    <w:rsid w:val="009328AC"/>
    <w:rsid w:val="009B6E79"/>
    <w:rsid w:val="00A072CF"/>
    <w:rsid w:val="00A578EC"/>
    <w:rsid w:val="00C14115"/>
    <w:rsid w:val="00C1511D"/>
    <w:rsid w:val="00D70AD2"/>
    <w:rsid w:val="00ED06FA"/>
    <w:rsid w:val="00F212F1"/>
    <w:rsid w:val="00F21D74"/>
    <w:rsid w:val="00F51AA4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A6C48"/>
  <w15:chartTrackingRefBased/>
  <w15:docId w15:val="{173D918F-2D09-454A-A2CC-831D677B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5F2"/>
  </w:style>
  <w:style w:type="paragraph" w:styleId="Heading1">
    <w:name w:val="heading 1"/>
    <w:basedOn w:val="Normal"/>
    <w:next w:val="Normal"/>
    <w:link w:val="Heading1Char"/>
    <w:uiPriority w:val="9"/>
    <w:qFormat/>
    <w:rsid w:val="00C15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5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1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1511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1511D"/>
    <w:rPr>
      <w:b/>
      <w:bCs/>
    </w:rPr>
  </w:style>
  <w:style w:type="paragraph" w:customStyle="1" w:styleId="wp-block-paragraph">
    <w:name w:val="wp-block-paragraph"/>
    <w:basedOn w:val="Normal"/>
    <w:rsid w:val="00A072C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Josh%202.21;nasb95?t=biblia" TargetMode="External"/><Relationship Id="rId13" Type="http://schemas.openxmlformats.org/officeDocument/2006/relationships/hyperlink" Target="https://ref.ly/Acts%2027.7;nasb95?t=biblia" TargetMode="External"/><Relationship Id="rId18" Type="http://schemas.openxmlformats.org/officeDocument/2006/relationships/hyperlink" Target="https://ref.ly/Gen%2037.25;nasb95?t=bibli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f.ly/Gen%2050.20;nasb95?t=biblia" TargetMode="External"/><Relationship Id="rId7" Type="http://schemas.openxmlformats.org/officeDocument/2006/relationships/hyperlink" Target="https://ref.ly/Josh%202.15;nasb95?t=biblia" TargetMode="External"/><Relationship Id="rId12" Type="http://schemas.openxmlformats.org/officeDocument/2006/relationships/hyperlink" Target="https://ref.ly/Acts%2016.7;nasb95?t=biblia" TargetMode="External"/><Relationship Id="rId17" Type="http://schemas.openxmlformats.org/officeDocument/2006/relationships/hyperlink" Target="https://ref.ly/1%20Kings%2012.15;nasb95?t=bibl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blehub.com/hebrew/5438.htm" TargetMode="External"/><Relationship Id="rId20" Type="http://schemas.openxmlformats.org/officeDocument/2006/relationships/hyperlink" Target="https://ref.ly/Gen%2045.5;nasb95?t=biblia" TargetMode="External"/><Relationship Id="rId1" Type="http://schemas.openxmlformats.org/officeDocument/2006/relationships/styles" Target="styles.xml"/><Relationship Id="rId6" Type="http://schemas.openxmlformats.org/officeDocument/2006/relationships/hyperlink" Target="https://ref.ly/Josh%202.1;nasb95?t=biblia" TargetMode="External"/><Relationship Id="rId11" Type="http://schemas.openxmlformats.org/officeDocument/2006/relationships/hyperlink" Target="https://ref.ly/John%204.10;nasb95?t=biblia" TargetMode="External"/><Relationship Id="rId5" Type="http://schemas.openxmlformats.org/officeDocument/2006/relationships/hyperlink" Target="https://ref.ly/Ruth%202.3;nasb95?t=biblia" TargetMode="External"/><Relationship Id="rId15" Type="http://schemas.openxmlformats.org/officeDocument/2006/relationships/hyperlink" Target="https://ref.ly/2%20Chron%2010.15;nasb95?t=bibl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f.ly/John%204.6-7;nasb95?t=biblia" TargetMode="External"/><Relationship Id="rId19" Type="http://schemas.openxmlformats.org/officeDocument/2006/relationships/hyperlink" Target="https://ref.ly/Gen%2037.26-27;nasb95?t=biblia" TargetMode="External"/><Relationship Id="rId4" Type="http://schemas.openxmlformats.org/officeDocument/2006/relationships/hyperlink" Target="https://ref.ly/Gen%2011.31;nasb95?t=biblia" TargetMode="External"/><Relationship Id="rId9" Type="http://schemas.openxmlformats.org/officeDocument/2006/relationships/hyperlink" Target="https://ref.ly/John%204.4;nasb95?t=biblia" TargetMode="External"/><Relationship Id="rId14" Type="http://schemas.openxmlformats.org/officeDocument/2006/relationships/hyperlink" Target="https://biblehub.com/hebrew/5252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3</cp:revision>
  <dcterms:created xsi:type="dcterms:W3CDTF">2026-05-25T22:56:00Z</dcterms:created>
  <dcterms:modified xsi:type="dcterms:W3CDTF">2026-05-25T22:57:00Z</dcterms:modified>
</cp:coreProperties>
</file>